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1F33A" w14:textId="77777777" w:rsidR="00D179C9" w:rsidRPr="00832CF9" w:rsidRDefault="00D179C9" w:rsidP="00924C19">
      <w:pPr>
        <w:spacing w:after="0"/>
        <w:contextualSpacing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832CF9">
        <w:rPr>
          <w:rFonts w:asciiTheme="minorHAnsi" w:hAnsiTheme="minorHAnsi" w:cstheme="minorHAnsi"/>
          <w:b/>
          <w:sz w:val="20"/>
          <w:szCs w:val="20"/>
        </w:rPr>
        <w:t>Professional</w:t>
      </w:r>
      <w:r w:rsidR="00795376" w:rsidRPr="00832CF9">
        <w:rPr>
          <w:rFonts w:asciiTheme="minorHAnsi" w:hAnsiTheme="minorHAnsi" w:cstheme="minorHAnsi"/>
          <w:b/>
          <w:sz w:val="20"/>
          <w:szCs w:val="20"/>
        </w:rPr>
        <w:t>ism</w:t>
      </w:r>
      <w:r w:rsidRPr="00832CF9">
        <w:rPr>
          <w:rFonts w:asciiTheme="minorHAnsi" w:hAnsiTheme="minorHAnsi" w:cstheme="minorHAnsi"/>
          <w:b/>
          <w:sz w:val="20"/>
          <w:szCs w:val="20"/>
        </w:rPr>
        <w:t xml:space="preserve"> Expectations</w:t>
      </w:r>
    </w:p>
    <w:p w14:paraId="3BA2AFC5" w14:textId="396DA8CD" w:rsidR="00AF6913" w:rsidRPr="00832CF9" w:rsidRDefault="00D179C9" w:rsidP="00AF6913">
      <w:pPr>
        <w:spacing w:after="0"/>
        <w:contextualSpacing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Professional</w:t>
      </w:r>
      <w:r w:rsidR="00795376" w:rsidRPr="00832CF9">
        <w:rPr>
          <w:rFonts w:asciiTheme="minorHAnsi" w:hAnsiTheme="minorHAnsi" w:cstheme="minorHAnsi"/>
          <w:sz w:val="20"/>
          <w:szCs w:val="20"/>
        </w:rPr>
        <w:t>ism is</w:t>
      </w:r>
      <w:r w:rsidRPr="00832CF9">
        <w:rPr>
          <w:rFonts w:asciiTheme="minorHAnsi" w:hAnsiTheme="minorHAnsi" w:cstheme="minorHAnsi"/>
          <w:sz w:val="20"/>
          <w:szCs w:val="20"/>
        </w:rPr>
        <w:t xml:space="preserve"> </w:t>
      </w:r>
      <w:r w:rsidR="00795376" w:rsidRPr="00832CF9">
        <w:rPr>
          <w:rFonts w:asciiTheme="minorHAnsi" w:hAnsiTheme="minorHAnsi" w:cstheme="minorHAnsi"/>
          <w:sz w:val="20"/>
          <w:szCs w:val="20"/>
        </w:rPr>
        <w:t>a significant aspect of a student’s academic performance</w:t>
      </w:r>
      <w:r w:rsidRPr="00832CF9">
        <w:rPr>
          <w:rFonts w:asciiTheme="minorHAnsi" w:hAnsiTheme="minorHAnsi" w:cstheme="minorHAnsi"/>
          <w:sz w:val="20"/>
          <w:szCs w:val="20"/>
        </w:rPr>
        <w:t xml:space="preserve">. The expectations are outlined below. We require you to apply principles of ethical reasoning and professional responsibility as you make decisions </w:t>
      </w:r>
      <w:r w:rsidR="00B377C3" w:rsidRPr="00832CF9">
        <w:rPr>
          <w:rFonts w:asciiTheme="minorHAnsi" w:hAnsiTheme="minorHAnsi" w:cstheme="minorHAnsi"/>
          <w:sz w:val="20"/>
          <w:szCs w:val="20"/>
        </w:rPr>
        <w:t>in the classroom</w:t>
      </w:r>
      <w:r w:rsidR="00914E8E" w:rsidRPr="00832CF9">
        <w:rPr>
          <w:rFonts w:asciiTheme="minorHAnsi" w:hAnsiTheme="minorHAnsi" w:cstheme="minorHAnsi"/>
          <w:sz w:val="20"/>
          <w:szCs w:val="20"/>
        </w:rPr>
        <w:t>, laboratory</w:t>
      </w:r>
      <w:r w:rsidR="00C51828" w:rsidRPr="00832CF9">
        <w:rPr>
          <w:rFonts w:asciiTheme="minorHAnsi" w:hAnsiTheme="minorHAnsi" w:cstheme="minorHAnsi"/>
          <w:sz w:val="20"/>
          <w:szCs w:val="20"/>
        </w:rPr>
        <w:t xml:space="preserve"> and </w:t>
      </w:r>
      <w:r w:rsidR="00B377C3" w:rsidRPr="00832CF9">
        <w:rPr>
          <w:rFonts w:asciiTheme="minorHAnsi" w:hAnsiTheme="minorHAnsi" w:cstheme="minorHAnsi"/>
          <w:sz w:val="20"/>
          <w:szCs w:val="20"/>
        </w:rPr>
        <w:t>the clinic</w:t>
      </w:r>
      <w:r w:rsidRPr="00832CF9">
        <w:rPr>
          <w:rFonts w:asciiTheme="minorHAnsi" w:hAnsiTheme="minorHAnsi" w:cstheme="minorHAnsi"/>
          <w:sz w:val="20"/>
          <w:szCs w:val="20"/>
        </w:rPr>
        <w:t xml:space="preserve">. </w:t>
      </w:r>
      <w:r w:rsidR="00791EB6" w:rsidRPr="00832CF9">
        <w:rPr>
          <w:rFonts w:asciiTheme="minorHAnsi" w:hAnsiTheme="minorHAnsi" w:cstheme="minorHAnsi"/>
          <w:sz w:val="20"/>
          <w:szCs w:val="20"/>
        </w:rPr>
        <w:t>Students are expected to conduct themselves in the manner described below both on and off campus where appropriate.</w:t>
      </w:r>
      <w:r w:rsidR="00C87BE0" w:rsidRPr="00832CF9">
        <w:rPr>
          <w:rFonts w:asciiTheme="minorHAnsi" w:hAnsiTheme="minorHAnsi" w:cstheme="minorHAnsi"/>
          <w:sz w:val="20"/>
          <w:szCs w:val="20"/>
        </w:rPr>
        <w:t xml:space="preserve"> </w:t>
      </w:r>
      <w:r w:rsidR="00914E8E" w:rsidRPr="00832CF9">
        <w:rPr>
          <w:rFonts w:asciiTheme="minorHAnsi" w:hAnsiTheme="minorHAnsi" w:cstheme="minorHAnsi"/>
          <w:sz w:val="20"/>
          <w:szCs w:val="20"/>
        </w:rPr>
        <w:t xml:space="preserve">In most cases, deviations from expected professionalism will initially be addressed with verbal counseling and </w:t>
      </w:r>
      <w:r w:rsidR="006D0FA2" w:rsidRPr="00832CF9">
        <w:rPr>
          <w:rFonts w:asciiTheme="minorHAnsi" w:hAnsiTheme="minorHAnsi" w:cstheme="minorHAnsi"/>
          <w:sz w:val="20"/>
          <w:szCs w:val="20"/>
        </w:rPr>
        <w:t xml:space="preserve">followed up </w:t>
      </w:r>
      <w:r w:rsidR="005F6915" w:rsidRPr="00832CF9">
        <w:rPr>
          <w:rFonts w:asciiTheme="minorHAnsi" w:hAnsiTheme="minorHAnsi" w:cstheme="minorHAnsi"/>
          <w:sz w:val="20"/>
          <w:szCs w:val="20"/>
        </w:rPr>
        <w:t xml:space="preserve">with </w:t>
      </w:r>
      <w:r w:rsidR="006D0FA2" w:rsidRPr="00832CF9">
        <w:rPr>
          <w:rFonts w:asciiTheme="minorHAnsi" w:hAnsiTheme="minorHAnsi" w:cstheme="minorHAnsi"/>
          <w:sz w:val="20"/>
          <w:szCs w:val="20"/>
        </w:rPr>
        <w:t xml:space="preserve">a </w:t>
      </w:r>
      <w:r w:rsidR="00914E8E" w:rsidRPr="00832CF9">
        <w:rPr>
          <w:rFonts w:asciiTheme="minorHAnsi" w:hAnsiTheme="minorHAnsi" w:cstheme="minorHAnsi"/>
          <w:sz w:val="20"/>
          <w:szCs w:val="20"/>
        </w:rPr>
        <w:t xml:space="preserve">formal </w:t>
      </w:r>
      <w:r w:rsidR="006D0FA2" w:rsidRPr="00832CF9">
        <w:rPr>
          <w:rFonts w:asciiTheme="minorHAnsi" w:hAnsiTheme="minorHAnsi" w:cstheme="minorHAnsi"/>
          <w:sz w:val="20"/>
          <w:szCs w:val="20"/>
        </w:rPr>
        <w:t xml:space="preserve">evaluation form </w:t>
      </w:r>
      <w:r w:rsidR="00914E8E" w:rsidRPr="00832CF9">
        <w:rPr>
          <w:rFonts w:asciiTheme="minorHAnsi" w:hAnsiTheme="minorHAnsi" w:cstheme="minorHAnsi"/>
          <w:sz w:val="20"/>
          <w:szCs w:val="20"/>
        </w:rPr>
        <w:t xml:space="preserve">with recommendations </w:t>
      </w:r>
      <w:r w:rsidR="005F6915" w:rsidRPr="00832CF9">
        <w:rPr>
          <w:rFonts w:asciiTheme="minorHAnsi" w:hAnsiTheme="minorHAnsi" w:cstheme="minorHAnsi"/>
          <w:sz w:val="20"/>
          <w:szCs w:val="20"/>
        </w:rPr>
        <w:t xml:space="preserve">that will be </w:t>
      </w:r>
      <w:r w:rsidR="006D0FA2" w:rsidRPr="00832CF9">
        <w:rPr>
          <w:rFonts w:asciiTheme="minorHAnsi" w:hAnsiTheme="minorHAnsi" w:cstheme="minorHAnsi"/>
          <w:sz w:val="20"/>
          <w:szCs w:val="20"/>
        </w:rPr>
        <w:t>share</w:t>
      </w:r>
      <w:r w:rsidR="005F6915" w:rsidRPr="00832CF9">
        <w:rPr>
          <w:rFonts w:asciiTheme="minorHAnsi" w:hAnsiTheme="minorHAnsi" w:cstheme="minorHAnsi"/>
          <w:sz w:val="20"/>
          <w:szCs w:val="20"/>
        </w:rPr>
        <w:t>d</w:t>
      </w:r>
      <w:r w:rsidR="006D0FA2" w:rsidRPr="00832CF9">
        <w:rPr>
          <w:rFonts w:asciiTheme="minorHAnsi" w:hAnsiTheme="minorHAnsi" w:cstheme="minorHAnsi"/>
          <w:sz w:val="20"/>
          <w:szCs w:val="20"/>
        </w:rPr>
        <w:t xml:space="preserve"> with you </w:t>
      </w:r>
      <w:r w:rsidR="00914E8E" w:rsidRPr="00832CF9">
        <w:rPr>
          <w:rFonts w:asciiTheme="minorHAnsi" w:hAnsiTheme="minorHAnsi" w:cstheme="minorHAnsi"/>
          <w:sz w:val="20"/>
          <w:szCs w:val="20"/>
        </w:rPr>
        <w:t xml:space="preserve">and copied to the </w:t>
      </w:r>
      <w:r w:rsidR="006D0FA2" w:rsidRPr="00832CF9">
        <w:rPr>
          <w:rFonts w:asciiTheme="minorHAnsi" w:hAnsiTheme="minorHAnsi" w:cstheme="minorHAnsi"/>
          <w:sz w:val="20"/>
          <w:szCs w:val="20"/>
        </w:rPr>
        <w:t xml:space="preserve">Assistant </w:t>
      </w:r>
      <w:r w:rsidR="00914E8E" w:rsidRPr="00832CF9">
        <w:rPr>
          <w:rFonts w:asciiTheme="minorHAnsi" w:hAnsiTheme="minorHAnsi" w:cstheme="minorHAnsi"/>
          <w:sz w:val="20"/>
          <w:szCs w:val="20"/>
        </w:rPr>
        <w:t>Dean for Student</w:t>
      </w:r>
      <w:r w:rsidR="005F6915" w:rsidRPr="00832CF9">
        <w:rPr>
          <w:rFonts w:asciiTheme="minorHAnsi" w:hAnsiTheme="minorHAnsi" w:cstheme="minorHAnsi"/>
          <w:sz w:val="20"/>
          <w:szCs w:val="20"/>
        </w:rPr>
        <w:t>s</w:t>
      </w:r>
      <w:r w:rsidR="00914E8E" w:rsidRPr="00832CF9">
        <w:rPr>
          <w:rFonts w:asciiTheme="minorHAnsi" w:hAnsiTheme="minorHAnsi" w:cstheme="minorHAnsi"/>
          <w:sz w:val="20"/>
          <w:szCs w:val="20"/>
        </w:rPr>
        <w:t xml:space="preserve"> for placement in </w:t>
      </w:r>
      <w:r w:rsidR="006D0FA2" w:rsidRPr="00832CF9">
        <w:rPr>
          <w:rFonts w:asciiTheme="minorHAnsi" w:hAnsiTheme="minorHAnsi" w:cstheme="minorHAnsi"/>
          <w:sz w:val="20"/>
          <w:szCs w:val="20"/>
        </w:rPr>
        <w:t>the Dental Deans Office</w:t>
      </w:r>
      <w:r w:rsidR="00C87BE0" w:rsidRPr="00832CF9">
        <w:rPr>
          <w:rFonts w:asciiTheme="minorHAnsi" w:hAnsiTheme="minorHAnsi" w:cstheme="minorHAnsi"/>
          <w:sz w:val="20"/>
          <w:szCs w:val="20"/>
        </w:rPr>
        <w:t>.</w:t>
      </w:r>
      <w:r w:rsidR="00914E8E" w:rsidRPr="00832CF9">
        <w:rPr>
          <w:rFonts w:asciiTheme="minorHAnsi" w:hAnsiTheme="minorHAnsi" w:cstheme="minorHAnsi"/>
          <w:sz w:val="20"/>
          <w:szCs w:val="20"/>
        </w:rPr>
        <w:t xml:space="preserve"> Repeated lapses in professional behavior after initial counseling</w:t>
      </w:r>
      <w:r w:rsidR="00795376" w:rsidRPr="00832CF9">
        <w:rPr>
          <w:rFonts w:asciiTheme="minorHAnsi" w:hAnsiTheme="minorHAnsi" w:cstheme="minorHAnsi"/>
          <w:sz w:val="20"/>
          <w:szCs w:val="20"/>
        </w:rPr>
        <w:t xml:space="preserve"> or, in rare cases, deviations deemed severe enough by the Course/Module Director(s)</w:t>
      </w:r>
      <w:r w:rsidR="00914E8E" w:rsidRPr="00832CF9">
        <w:rPr>
          <w:rFonts w:asciiTheme="minorHAnsi" w:hAnsiTheme="minorHAnsi" w:cstheme="minorHAnsi"/>
          <w:sz w:val="20"/>
          <w:szCs w:val="20"/>
        </w:rPr>
        <w:t xml:space="preserve"> may result in a lowered course grade or even in course failure. Lack of Professionalism is non-remediable. </w:t>
      </w:r>
    </w:p>
    <w:p w14:paraId="596E825B" w14:textId="77777777" w:rsidR="00C87BE0" w:rsidRPr="00832CF9" w:rsidRDefault="00C87BE0" w:rsidP="00AF6913">
      <w:pPr>
        <w:spacing w:after="0"/>
        <w:contextualSpacing/>
        <w:rPr>
          <w:rFonts w:asciiTheme="minorHAnsi" w:hAnsiTheme="minorHAnsi" w:cstheme="minorHAnsi"/>
          <w:sz w:val="20"/>
          <w:szCs w:val="20"/>
        </w:rPr>
      </w:pPr>
    </w:p>
    <w:p w14:paraId="6B3DF4A7" w14:textId="77777777" w:rsidR="003864B3" w:rsidRPr="00832CF9" w:rsidRDefault="003864B3" w:rsidP="0093167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832CF9">
        <w:rPr>
          <w:rFonts w:asciiTheme="minorHAnsi" w:hAnsiTheme="minorHAnsi" w:cstheme="minorHAnsi"/>
          <w:b/>
          <w:sz w:val="20"/>
          <w:szCs w:val="20"/>
        </w:rPr>
        <w:t>Maintaining a positive relationship in the academic environment: The student</w:t>
      </w:r>
      <w:r w:rsidR="006A766D" w:rsidRPr="00832CF9">
        <w:rPr>
          <w:rFonts w:asciiTheme="minorHAnsi" w:hAnsiTheme="minorHAnsi" w:cstheme="minorHAnsi"/>
          <w:b/>
          <w:sz w:val="20"/>
          <w:szCs w:val="20"/>
        </w:rPr>
        <w:t xml:space="preserve"> will</w:t>
      </w:r>
      <w:r w:rsidRPr="00832CF9">
        <w:rPr>
          <w:rFonts w:asciiTheme="minorHAnsi" w:hAnsiTheme="minorHAnsi" w:cstheme="minorHAnsi"/>
          <w:b/>
          <w:sz w:val="20"/>
          <w:szCs w:val="20"/>
        </w:rPr>
        <w:t>…</w:t>
      </w:r>
    </w:p>
    <w:p w14:paraId="42DF8D93" w14:textId="77777777" w:rsidR="006A766D" w:rsidRPr="00832CF9" w:rsidRDefault="006A766D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demonstrate respect for the administrative team responsible for coursework</w:t>
      </w:r>
      <w:r w:rsidR="008E01C4" w:rsidRPr="00832CF9">
        <w:rPr>
          <w:rFonts w:asciiTheme="minorHAnsi" w:hAnsiTheme="minorHAnsi" w:cstheme="minorHAnsi"/>
          <w:sz w:val="20"/>
          <w:szCs w:val="20"/>
        </w:rPr>
        <w:t xml:space="preserve"> and be responsive to their communications</w:t>
      </w:r>
      <w:r w:rsidRPr="00832CF9">
        <w:rPr>
          <w:rFonts w:asciiTheme="minorHAnsi" w:hAnsiTheme="minorHAnsi" w:cstheme="minorHAnsi"/>
          <w:sz w:val="20"/>
          <w:szCs w:val="20"/>
        </w:rPr>
        <w:t>.</w:t>
      </w:r>
    </w:p>
    <w:p w14:paraId="15471141" w14:textId="77777777" w:rsidR="000C1C81" w:rsidRPr="00832CF9" w:rsidRDefault="00806296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 xml:space="preserve">conduct themselves in the classroom/laboratory/clinic with academic integrity and not cheat, plagiarize, be dishonest, share exam or quiz questions/answers, share passwords for exams or quizzes in an unauthorized manner, or collude on </w:t>
      </w:r>
      <w:proofErr w:type="gramStart"/>
      <w:r w:rsidRPr="00832CF9">
        <w:rPr>
          <w:rFonts w:asciiTheme="minorHAnsi" w:hAnsiTheme="minorHAnsi" w:cstheme="minorHAnsi"/>
          <w:sz w:val="20"/>
          <w:szCs w:val="20"/>
        </w:rPr>
        <w:t>individually-assigned</w:t>
      </w:r>
      <w:proofErr w:type="gramEnd"/>
      <w:r w:rsidRPr="00832CF9">
        <w:rPr>
          <w:rFonts w:asciiTheme="minorHAnsi" w:hAnsiTheme="minorHAnsi" w:cstheme="minorHAnsi"/>
          <w:sz w:val="20"/>
          <w:szCs w:val="20"/>
        </w:rPr>
        <w:t xml:space="preserve"> work.</w:t>
      </w:r>
    </w:p>
    <w:p w14:paraId="626D9DB6" w14:textId="77777777" w:rsidR="00E767C6" w:rsidRPr="00832CF9" w:rsidRDefault="006A766D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attend al</w:t>
      </w:r>
      <w:r w:rsidR="006A6373" w:rsidRPr="00832CF9">
        <w:rPr>
          <w:rFonts w:asciiTheme="minorHAnsi" w:hAnsiTheme="minorHAnsi" w:cstheme="minorHAnsi"/>
          <w:sz w:val="20"/>
          <w:szCs w:val="20"/>
        </w:rPr>
        <w:t>l lectures/laboratories/clinic</w:t>
      </w:r>
      <w:r w:rsidRPr="00832CF9">
        <w:rPr>
          <w:rFonts w:asciiTheme="minorHAnsi" w:hAnsiTheme="minorHAnsi" w:cstheme="minorHAnsi"/>
          <w:sz w:val="20"/>
          <w:szCs w:val="20"/>
        </w:rPr>
        <w:t xml:space="preserve"> sessions </w:t>
      </w:r>
      <w:r w:rsidR="00E767C6" w:rsidRPr="00832CF9">
        <w:rPr>
          <w:rFonts w:asciiTheme="minorHAnsi" w:hAnsiTheme="minorHAnsi" w:cstheme="minorHAnsi"/>
          <w:sz w:val="20"/>
          <w:szCs w:val="20"/>
        </w:rPr>
        <w:t xml:space="preserve">on time </w:t>
      </w:r>
      <w:r w:rsidR="006A6373" w:rsidRPr="00832CF9">
        <w:rPr>
          <w:rFonts w:asciiTheme="minorHAnsi" w:hAnsiTheme="minorHAnsi" w:cstheme="minorHAnsi"/>
          <w:sz w:val="20"/>
          <w:szCs w:val="20"/>
        </w:rPr>
        <w:t xml:space="preserve">and for the duration of the session </w:t>
      </w:r>
      <w:r w:rsidR="00E767C6" w:rsidRPr="00832CF9">
        <w:rPr>
          <w:rFonts w:asciiTheme="minorHAnsi" w:hAnsiTheme="minorHAnsi" w:cstheme="minorHAnsi"/>
          <w:sz w:val="20"/>
          <w:szCs w:val="20"/>
        </w:rPr>
        <w:t xml:space="preserve">so as not to cause a distraction to others. </w:t>
      </w:r>
    </w:p>
    <w:p w14:paraId="22484AAD" w14:textId="3380D742" w:rsidR="00396F6B" w:rsidRPr="00832CF9" w:rsidRDefault="00C24F23" w:rsidP="00832CF9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/>
        <w:rPr>
          <w:rFonts w:asciiTheme="minorHAnsi" w:eastAsia="Times New Roman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 xml:space="preserve">inform </w:t>
      </w:r>
      <w:r w:rsidR="00396F6B" w:rsidRPr="00832CF9">
        <w:rPr>
          <w:rFonts w:asciiTheme="minorHAnsi" w:hAnsiTheme="minorHAnsi" w:cstheme="minorHAnsi"/>
          <w:sz w:val="20"/>
          <w:szCs w:val="20"/>
        </w:rPr>
        <w:t xml:space="preserve">the </w:t>
      </w:r>
      <w:r w:rsidR="006D0FA2" w:rsidRPr="00832CF9">
        <w:rPr>
          <w:rFonts w:asciiTheme="minorHAnsi" w:hAnsiTheme="minorHAnsi" w:cstheme="minorHAnsi"/>
          <w:sz w:val="20"/>
          <w:szCs w:val="20"/>
        </w:rPr>
        <w:t xml:space="preserve">Assistant </w:t>
      </w:r>
      <w:r w:rsidR="00396F6B" w:rsidRPr="00832CF9">
        <w:rPr>
          <w:rFonts w:asciiTheme="minorHAnsi" w:hAnsiTheme="minorHAnsi" w:cstheme="minorHAnsi"/>
          <w:sz w:val="20"/>
          <w:szCs w:val="20"/>
        </w:rPr>
        <w:t>Dean for Student</w:t>
      </w:r>
      <w:r w:rsidR="006D0FA2" w:rsidRPr="00832CF9">
        <w:rPr>
          <w:rFonts w:asciiTheme="minorHAnsi" w:hAnsiTheme="minorHAnsi" w:cstheme="minorHAnsi"/>
          <w:sz w:val="20"/>
          <w:szCs w:val="20"/>
        </w:rPr>
        <w:t>s</w:t>
      </w:r>
      <w:r w:rsidR="00396F6B" w:rsidRPr="00832CF9">
        <w:rPr>
          <w:rFonts w:asciiTheme="minorHAnsi" w:hAnsiTheme="minorHAnsi" w:cstheme="minorHAnsi"/>
          <w:sz w:val="20"/>
          <w:szCs w:val="20"/>
        </w:rPr>
        <w:t xml:space="preserve"> office </w:t>
      </w:r>
      <w:r w:rsidRPr="00832CF9">
        <w:rPr>
          <w:rFonts w:asciiTheme="minorHAnsi" w:hAnsiTheme="minorHAnsi" w:cstheme="minorHAnsi"/>
          <w:sz w:val="20"/>
          <w:szCs w:val="20"/>
        </w:rPr>
        <w:t>and the Course/Module</w:t>
      </w:r>
      <w:r w:rsidR="00215E82" w:rsidRPr="00832CF9">
        <w:rPr>
          <w:rFonts w:asciiTheme="minorHAnsi" w:hAnsiTheme="minorHAnsi" w:cstheme="minorHAnsi"/>
          <w:sz w:val="20"/>
          <w:szCs w:val="20"/>
        </w:rPr>
        <w:t>/Clinic</w:t>
      </w:r>
      <w:r w:rsidRPr="00832CF9">
        <w:rPr>
          <w:rFonts w:asciiTheme="minorHAnsi" w:hAnsiTheme="minorHAnsi" w:cstheme="minorHAnsi"/>
          <w:sz w:val="20"/>
          <w:szCs w:val="20"/>
        </w:rPr>
        <w:t xml:space="preserve"> Director(s) </w:t>
      </w:r>
      <w:r w:rsidR="00396F6B" w:rsidRPr="00832CF9">
        <w:rPr>
          <w:rFonts w:asciiTheme="minorHAnsi" w:hAnsiTheme="minorHAnsi" w:cstheme="minorHAnsi"/>
          <w:sz w:val="20"/>
          <w:szCs w:val="20"/>
        </w:rPr>
        <w:t xml:space="preserve">and/or clinic staff and GPG faculty of absences </w:t>
      </w:r>
      <w:r w:rsidR="00832CF9" w:rsidRPr="00832CF9">
        <w:rPr>
          <w:rFonts w:asciiTheme="minorHAnsi" w:hAnsiTheme="minorHAnsi" w:cstheme="minorHAnsi"/>
          <w:sz w:val="20"/>
          <w:szCs w:val="20"/>
        </w:rPr>
        <w:t xml:space="preserve">and </w:t>
      </w:r>
      <w:r w:rsidR="00832CF9" w:rsidRPr="00832CF9">
        <w:rPr>
          <w:rFonts w:asciiTheme="minorHAnsi" w:eastAsia="Times New Roman" w:hAnsiTheme="minorHAnsi" w:cstheme="minorHAnsi"/>
          <w:sz w:val="20"/>
          <w:szCs w:val="20"/>
        </w:rPr>
        <w:t xml:space="preserve">report </w:t>
      </w:r>
      <w:r w:rsidR="00AE2A5C">
        <w:rPr>
          <w:rFonts w:asciiTheme="minorHAnsi" w:eastAsia="Times New Roman" w:hAnsiTheme="minorHAnsi" w:cstheme="minorHAnsi"/>
          <w:sz w:val="20"/>
          <w:szCs w:val="20"/>
        </w:rPr>
        <w:t>the</w:t>
      </w:r>
      <w:r w:rsidR="00832CF9" w:rsidRPr="00832CF9">
        <w:rPr>
          <w:rFonts w:asciiTheme="minorHAnsi" w:eastAsia="Times New Roman" w:hAnsiTheme="minorHAnsi" w:cstheme="minorHAnsi"/>
          <w:sz w:val="20"/>
          <w:szCs w:val="20"/>
        </w:rPr>
        <w:t xml:space="preserve"> absence online (https://fmcgi.uthscsa.edu/absence/).</w:t>
      </w:r>
    </w:p>
    <w:p w14:paraId="4A65967B" w14:textId="77777777" w:rsidR="00C24F23" w:rsidRPr="00832CF9" w:rsidRDefault="00396F6B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 xml:space="preserve">contact the Course/Module/Clinic Director(s) and/or clinic staff and GPG faculty and </w:t>
      </w:r>
      <w:r w:rsidR="0019480E" w:rsidRPr="00832CF9">
        <w:rPr>
          <w:rFonts w:asciiTheme="minorHAnsi" w:hAnsiTheme="minorHAnsi" w:cstheme="minorHAnsi"/>
          <w:sz w:val="20"/>
          <w:szCs w:val="20"/>
        </w:rPr>
        <w:t xml:space="preserve">make up </w:t>
      </w:r>
      <w:r w:rsidR="00215E82" w:rsidRPr="00832CF9">
        <w:rPr>
          <w:rFonts w:asciiTheme="minorHAnsi" w:hAnsiTheme="minorHAnsi" w:cstheme="minorHAnsi"/>
          <w:sz w:val="20"/>
          <w:szCs w:val="20"/>
        </w:rPr>
        <w:t xml:space="preserve">missed </w:t>
      </w:r>
      <w:r w:rsidR="00C24F23" w:rsidRPr="00832CF9">
        <w:rPr>
          <w:rFonts w:asciiTheme="minorHAnsi" w:hAnsiTheme="minorHAnsi" w:cstheme="minorHAnsi"/>
          <w:sz w:val="20"/>
          <w:szCs w:val="20"/>
        </w:rPr>
        <w:t>course material.</w:t>
      </w:r>
      <w:r w:rsidR="000A2F9F" w:rsidRPr="00832CF9">
        <w:rPr>
          <w:rFonts w:asciiTheme="minorHAnsi" w:hAnsiTheme="minorHAnsi" w:cstheme="minorHAnsi"/>
          <w:sz w:val="20"/>
          <w:szCs w:val="20"/>
        </w:rPr>
        <w:t xml:space="preserve"> The Course/Module/Clinic Director(s) reserve the right to decide if the absence is acceptable.</w:t>
      </w:r>
    </w:p>
    <w:p w14:paraId="364AB909" w14:textId="77777777" w:rsidR="00791EB6" w:rsidRPr="00832CF9" w:rsidRDefault="006C2CB2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use</w:t>
      </w:r>
      <w:r w:rsidR="00791EB6" w:rsidRPr="00832CF9">
        <w:rPr>
          <w:rFonts w:asciiTheme="minorHAnsi" w:hAnsiTheme="minorHAnsi" w:cstheme="minorHAnsi"/>
          <w:sz w:val="20"/>
          <w:szCs w:val="20"/>
        </w:rPr>
        <w:t xml:space="preserve"> the computer appropriately in class/laboratory so as not to cause distractions to faculty or other students.</w:t>
      </w:r>
    </w:p>
    <w:p w14:paraId="6BA96BA1" w14:textId="3EF19212" w:rsidR="00FB2A5F" w:rsidRPr="00832CF9" w:rsidRDefault="00C24F23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 xml:space="preserve">actively participate in, </w:t>
      </w:r>
      <w:r w:rsidR="00FB2A5F" w:rsidRPr="00832CF9">
        <w:rPr>
          <w:rFonts w:asciiTheme="minorHAnsi" w:hAnsiTheme="minorHAnsi" w:cstheme="minorHAnsi"/>
          <w:sz w:val="20"/>
          <w:szCs w:val="20"/>
        </w:rPr>
        <w:t xml:space="preserve">complete </w:t>
      </w:r>
      <w:r w:rsidRPr="00832CF9">
        <w:rPr>
          <w:rFonts w:asciiTheme="minorHAnsi" w:hAnsiTheme="minorHAnsi" w:cstheme="minorHAnsi"/>
          <w:sz w:val="20"/>
          <w:szCs w:val="20"/>
        </w:rPr>
        <w:t>and submit course activities within defined time frames</w:t>
      </w:r>
      <w:r w:rsidR="00AE2A5C">
        <w:rPr>
          <w:rFonts w:asciiTheme="minorHAnsi" w:hAnsiTheme="minorHAnsi" w:cstheme="minorHAnsi"/>
          <w:sz w:val="20"/>
          <w:szCs w:val="20"/>
        </w:rPr>
        <w:t>.</w:t>
      </w:r>
    </w:p>
    <w:p w14:paraId="5D92E5C4" w14:textId="77777777" w:rsidR="00A03915" w:rsidRPr="00832CF9" w:rsidRDefault="00A03915" w:rsidP="00A03915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abide by the accepted standards of personal hygiene and dress in the classroom, labs and/or clinics.</w:t>
      </w:r>
    </w:p>
    <w:p w14:paraId="678567CB" w14:textId="77777777" w:rsidR="00B34588" w:rsidRPr="00832CF9" w:rsidRDefault="00B34588" w:rsidP="00B3458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be sensitive to other students’ feelings, needs or wishes.</w:t>
      </w:r>
    </w:p>
    <w:p w14:paraId="03EBBD8D" w14:textId="77777777" w:rsidR="003864B3" w:rsidRPr="00832CF9" w:rsidRDefault="00EF19C4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demonstrate</w:t>
      </w:r>
      <w:r w:rsidR="003864B3" w:rsidRPr="00832CF9">
        <w:rPr>
          <w:rFonts w:asciiTheme="minorHAnsi" w:hAnsiTheme="minorHAnsi" w:cstheme="minorHAnsi"/>
          <w:sz w:val="20"/>
          <w:szCs w:val="20"/>
        </w:rPr>
        <w:t xml:space="preserve"> respect for University property.</w:t>
      </w:r>
    </w:p>
    <w:p w14:paraId="05D385CB" w14:textId="77777777" w:rsidR="003864B3" w:rsidRPr="00832CF9" w:rsidRDefault="003864B3" w:rsidP="003864B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EC07FBC" w14:textId="77777777" w:rsidR="00D179C9" w:rsidRPr="00832CF9" w:rsidRDefault="00396F6B" w:rsidP="0093167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832CF9">
        <w:rPr>
          <w:rFonts w:asciiTheme="minorHAnsi" w:hAnsiTheme="minorHAnsi" w:cstheme="minorHAnsi"/>
          <w:b/>
          <w:sz w:val="20"/>
          <w:szCs w:val="20"/>
        </w:rPr>
        <w:t>Maintaining a positive relationship in the clinic</w:t>
      </w:r>
      <w:r w:rsidR="00D179C9" w:rsidRPr="00832CF9">
        <w:rPr>
          <w:rFonts w:asciiTheme="minorHAnsi" w:hAnsiTheme="minorHAnsi" w:cstheme="minorHAnsi"/>
          <w:b/>
          <w:sz w:val="20"/>
          <w:szCs w:val="20"/>
        </w:rPr>
        <w:t>:</w:t>
      </w:r>
      <w:r w:rsidR="00C817CB" w:rsidRPr="00832CF9">
        <w:rPr>
          <w:rFonts w:asciiTheme="minorHAnsi" w:hAnsiTheme="minorHAnsi" w:cstheme="minorHAnsi"/>
          <w:b/>
          <w:sz w:val="20"/>
          <w:szCs w:val="20"/>
        </w:rPr>
        <w:t xml:space="preserve"> The student</w:t>
      </w:r>
      <w:r w:rsidRPr="00832CF9">
        <w:rPr>
          <w:rFonts w:asciiTheme="minorHAnsi" w:hAnsiTheme="minorHAnsi" w:cstheme="minorHAnsi"/>
          <w:b/>
          <w:sz w:val="20"/>
          <w:szCs w:val="20"/>
        </w:rPr>
        <w:t xml:space="preserve"> will</w:t>
      </w:r>
      <w:r w:rsidR="00C817CB" w:rsidRPr="00832CF9">
        <w:rPr>
          <w:rFonts w:asciiTheme="minorHAnsi" w:hAnsiTheme="minorHAnsi" w:cstheme="minorHAnsi"/>
          <w:b/>
          <w:sz w:val="20"/>
          <w:szCs w:val="20"/>
        </w:rPr>
        <w:t>…</w:t>
      </w:r>
    </w:p>
    <w:p w14:paraId="15F28CF5" w14:textId="4C0C41D2" w:rsidR="00E16020" w:rsidRPr="00832CF9" w:rsidRDefault="00756EA9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c</w:t>
      </w:r>
      <w:r w:rsidR="008071CA" w:rsidRPr="00832CF9">
        <w:rPr>
          <w:rFonts w:asciiTheme="minorHAnsi" w:hAnsiTheme="minorHAnsi" w:cstheme="minorHAnsi"/>
          <w:sz w:val="20"/>
          <w:szCs w:val="20"/>
        </w:rPr>
        <w:t>onsistently adhere</w:t>
      </w:r>
      <w:r w:rsidR="00E16020" w:rsidRPr="00832CF9">
        <w:rPr>
          <w:rFonts w:asciiTheme="minorHAnsi" w:hAnsiTheme="minorHAnsi" w:cstheme="minorHAnsi"/>
          <w:sz w:val="20"/>
          <w:szCs w:val="20"/>
        </w:rPr>
        <w:t xml:space="preserve"> to standards of ethical and professional conduct of </w:t>
      </w:r>
      <w:r w:rsidR="00A01B28" w:rsidRPr="00832CF9">
        <w:rPr>
          <w:rFonts w:asciiTheme="minorHAnsi" w:hAnsiTheme="minorHAnsi" w:cstheme="minorHAnsi"/>
          <w:sz w:val="20"/>
          <w:szCs w:val="20"/>
        </w:rPr>
        <w:t>the s</w:t>
      </w:r>
      <w:r w:rsidR="00151816" w:rsidRPr="00832CF9">
        <w:rPr>
          <w:rFonts w:asciiTheme="minorHAnsi" w:hAnsiTheme="minorHAnsi" w:cstheme="minorHAnsi"/>
          <w:sz w:val="20"/>
          <w:szCs w:val="20"/>
        </w:rPr>
        <w:t xml:space="preserve">tudent </w:t>
      </w:r>
      <w:r w:rsidR="00A01B28" w:rsidRPr="00832CF9">
        <w:rPr>
          <w:rFonts w:asciiTheme="minorHAnsi" w:hAnsiTheme="minorHAnsi" w:cstheme="minorHAnsi"/>
          <w:sz w:val="20"/>
          <w:szCs w:val="20"/>
        </w:rPr>
        <w:t>c</w:t>
      </w:r>
      <w:r w:rsidR="00F9469E" w:rsidRPr="00832CF9">
        <w:rPr>
          <w:rFonts w:asciiTheme="minorHAnsi" w:hAnsiTheme="minorHAnsi" w:cstheme="minorHAnsi"/>
          <w:sz w:val="20"/>
          <w:szCs w:val="20"/>
        </w:rPr>
        <w:t>atalog</w:t>
      </w:r>
      <w:r w:rsidR="00A01B28" w:rsidRPr="00832CF9">
        <w:rPr>
          <w:rFonts w:asciiTheme="minorHAnsi" w:hAnsiTheme="minorHAnsi" w:cstheme="minorHAnsi"/>
          <w:sz w:val="20"/>
          <w:szCs w:val="20"/>
        </w:rPr>
        <w:t>.</w:t>
      </w:r>
    </w:p>
    <w:p w14:paraId="1516467C" w14:textId="6839620F" w:rsidR="00E16020" w:rsidRPr="00832CF9" w:rsidRDefault="00756EA9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d</w:t>
      </w:r>
      <w:r w:rsidR="00E16020" w:rsidRPr="00832CF9">
        <w:rPr>
          <w:rFonts w:asciiTheme="minorHAnsi" w:hAnsiTheme="minorHAnsi" w:cstheme="minorHAnsi"/>
          <w:sz w:val="20"/>
          <w:szCs w:val="20"/>
        </w:rPr>
        <w:t>emonstrate respect for the dignity of patients and places highest priority on the patients’ best interests and welfare</w:t>
      </w:r>
    </w:p>
    <w:p w14:paraId="59F1119B" w14:textId="77777777" w:rsidR="00D179C9" w:rsidRPr="00832CF9" w:rsidRDefault="00396F6B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be</w:t>
      </w:r>
      <w:r w:rsidR="00D179C9" w:rsidRPr="00832CF9">
        <w:rPr>
          <w:rFonts w:asciiTheme="minorHAnsi" w:hAnsiTheme="minorHAnsi" w:cstheme="minorHAnsi"/>
          <w:sz w:val="20"/>
          <w:szCs w:val="20"/>
        </w:rPr>
        <w:t xml:space="preserve"> aware of his/her responsibilities to patients or to other health care professionals without constant reminders.</w:t>
      </w:r>
    </w:p>
    <w:p w14:paraId="103D5E00" w14:textId="77777777" w:rsidR="00D179C9" w:rsidRPr="00832CF9" w:rsidRDefault="00D179C9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complete tasks</w:t>
      </w:r>
      <w:r w:rsidR="00396F6B" w:rsidRPr="00832CF9">
        <w:rPr>
          <w:rFonts w:asciiTheme="minorHAnsi" w:hAnsiTheme="minorHAnsi" w:cstheme="minorHAnsi"/>
          <w:sz w:val="20"/>
          <w:szCs w:val="20"/>
        </w:rPr>
        <w:t xml:space="preserve"> in an independent and timely manner</w:t>
      </w:r>
      <w:r w:rsidRPr="00832CF9">
        <w:rPr>
          <w:rFonts w:asciiTheme="minorHAnsi" w:hAnsiTheme="minorHAnsi" w:cstheme="minorHAnsi"/>
          <w:sz w:val="20"/>
          <w:szCs w:val="20"/>
        </w:rPr>
        <w:t>.</w:t>
      </w:r>
    </w:p>
    <w:p w14:paraId="1D4BCEB0" w14:textId="0D45ECCF" w:rsidR="00B34588" w:rsidRPr="00832CF9" w:rsidRDefault="00756EA9" w:rsidP="00B3458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c</w:t>
      </w:r>
      <w:r w:rsidR="008071CA" w:rsidRPr="00832CF9">
        <w:rPr>
          <w:rFonts w:asciiTheme="minorHAnsi" w:hAnsiTheme="minorHAnsi" w:cstheme="minorHAnsi"/>
          <w:sz w:val="20"/>
          <w:szCs w:val="20"/>
        </w:rPr>
        <w:t xml:space="preserve">onsistently demonstrate </w:t>
      </w:r>
      <w:r w:rsidR="00E16020" w:rsidRPr="00832CF9">
        <w:rPr>
          <w:rFonts w:asciiTheme="minorHAnsi" w:hAnsiTheme="minorHAnsi" w:cstheme="minorHAnsi"/>
          <w:sz w:val="20"/>
          <w:szCs w:val="20"/>
        </w:rPr>
        <w:t>respectful behavior to patients, staff, faculty and student peers</w:t>
      </w:r>
      <w:r w:rsidR="00A01B28" w:rsidRPr="00832CF9">
        <w:rPr>
          <w:rFonts w:asciiTheme="minorHAnsi" w:hAnsiTheme="minorHAnsi" w:cstheme="minorHAnsi"/>
          <w:sz w:val="20"/>
          <w:szCs w:val="20"/>
        </w:rPr>
        <w:t>.</w:t>
      </w:r>
    </w:p>
    <w:p w14:paraId="725BCF68" w14:textId="4E9A7AAB" w:rsidR="00B34588" w:rsidRPr="00832CF9" w:rsidRDefault="00756EA9" w:rsidP="00B3458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m</w:t>
      </w:r>
      <w:r w:rsidR="008071CA" w:rsidRPr="00832CF9">
        <w:rPr>
          <w:rFonts w:asciiTheme="minorHAnsi" w:hAnsiTheme="minorHAnsi" w:cstheme="minorHAnsi"/>
          <w:sz w:val="20"/>
          <w:szCs w:val="20"/>
        </w:rPr>
        <w:t>ake complete, appropriate and truthful documentation of patient encounters</w:t>
      </w:r>
      <w:r w:rsidR="00A01B28" w:rsidRPr="00832CF9">
        <w:rPr>
          <w:rFonts w:asciiTheme="minorHAnsi" w:hAnsiTheme="minorHAnsi" w:cstheme="minorHAnsi"/>
          <w:sz w:val="20"/>
          <w:szCs w:val="20"/>
        </w:rPr>
        <w:t>.</w:t>
      </w:r>
    </w:p>
    <w:p w14:paraId="43D82798" w14:textId="1760D82D" w:rsidR="00B34588" w:rsidRPr="00832CF9" w:rsidRDefault="00B34588" w:rsidP="00B3458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 xml:space="preserve">function </w:t>
      </w:r>
      <w:r w:rsidR="008071CA" w:rsidRPr="00832CF9">
        <w:rPr>
          <w:rFonts w:asciiTheme="minorHAnsi" w:hAnsiTheme="minorHAnsi" w:cstheme="minorHAnsi"/>
          <w:sz w:val="20"/>
          <w:szCs w:val="20"/>
        </w:rPr>
        <w:t>effectively in interdisciplinary and interprofessional health care teams</w:t>
      </w:r>
      <w:r w:rsidR="00A01B28" w:rsidRPr="00832CF9">
        <w:rPr>
          <w:rFonts w:asciiTheme="minorHAnsi" w:hAnsiTheme="minorHAnsi" w:cstheme="minorHAnsi"/>
          <w:sz w:val="20"/>
          <w:szCs w:val="20"/>
        </w:rPr>
        <w:t>.</w:t>
      </w:r>
    </w:p>
    <w:p w14:paraId="5673B9ED" w14:textId="77777777" w:rsidR="00B34588" w:rsidRPr="00832CF9" w:rsidRDefault="00B34588" w:rsidP="00B3458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 xml:space="preserve">not use his/her professional position to engage in inappropriate relationships with patients or members of their families. </w:t>
      </w:r>
    </w:p>
    <w:p w14:paraId="30B08C6B" w14:textId="77777777" w:rsidR="00D179C9" w:rsidRPr="00832CF9" w:rsidRDefault="00396F6B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seek</w:t>
      </w:r>
      <w:r w:rsidR="00D179C9" w:rsidRPr="00832CF9">
        <w:rPr>
          <w:rFonts w:asciiTheme="minorHAnsi" w:hAnsiTheme="minorHAnsi" w:cstheme="minorHAnsi"/>
          <w:sz w:val="20"/>
          <w:szCs w:val="20"/>
        </w:rPr>
        <w:t xml:space="preserve"> out help when needed (knows his/her limitations).</w:t>
      </w:r>
    </w:p>
    <w:p w14:paraId="5BB8365C" w14:textId="45E08059" w:rsidR="00827CE7" w:rsidRPr="00832CF9" w:rsidRDefault="00827CE7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 xml:space="preserve">abides by </w:t>
      </w:r>
      <w:r w:rsidR="00E16020" w:rsidRPr="00832CF9">
        <w:rPr>
          <w:rFonts w:asciiTheme="minorHAnsi" w:hAnsiTheme="minorHAnsi" w:cstheme="minorHAnsi"/>
          <w:sz w:val="20"/>
          <w:szCs w:val="20"/>
        </w:rPr>
        <w:t>U</w:t>
      </w:r>
      <w:r w:rsidRPr="00832CF9">
        <w:rPr>
          <w:rFonts w:asciiTheme="minorHAnsi" w:hAnsiTheme="minorHAnsi" w:cstheme="minorHAnsi"/>
          <w:sz w:val="20"/>
          <w:szCs w:val="20"/>
        </w:rPr>
        <w:t>niversity rules and regulations</w:t>
      </w:r>
      <w:r w:rsidR="008071CA" w:rsidRPr="00832CF9">
        <w:rPr>
          <w:rFonts w:asciiTheme="minorHAnsi" w:hAnsiTheme="minorHAnsi" w:cstheme="minorHAnsi"/>
          <w:sz w:val="20"/>
          <w:szCs w:val="20"/>
        </w:rPr>
        <w:t xml:space="preserve"> and clinical policies</w:t>
      </w:r>
      <w:r w:rsidRPr="00832CF9">
        <w:rPr>
          <w:rFonts w:asciiTheme="minorHAnsi" w:hAnsiTheme="minorHAnsi" w:cstheme="minorHAnsi"/>
          <w:sz w:val="20"/>
          <w:szCs w:val="20"/>
        </w:rPr>
        <w:t>.</w:t>
      </w:r>
    </w:p>
    <w:p w14:paraId="1E856AA6" w14:textId="6FE245B6" w:rsidR="00827CE7" w:rsidRPr="00832CF9" w:rsidRDefault="00AE2A5C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827CE7" w:rsidRPr="00832CF9">
        <w:rPr>
          <w:rFonts w:asciiTheme="minorHAnsi" w:hAnsiTheme="minorHAnsi" w:cstheme="minorHAnsi"/>
          <w:sz w:val="20"/>
          <w:szCs w:val="20"/>
        </w:rPr>
        <w:t>bides by the accepted standards of conduct for the profession both with and outside the campus.</w:t>
      </w:r>
    </w:p>
    <w:p w14:paraId="0007BE1D" w14:textId="77777777" w:rsidR="00AF6913" w:rsidRPr="00832CF9" w:rsidRDefault="00AF6913" w:rsidP="00AF6913">
      <w:pPr>
        <w:spacing w:after="0"/>
        <w:contextualSpacing/>
        <w:rPr>
          <w:rFonts w:asciiTheme="minorHAnsi" w:hAnsiTheme="minorHAnsi" w:cstheme="minorHAnsi"/>
          <w:sz w:val="20"/>
          <w:szCs w:val="20"/>
        </w:rPr>
      </w:pPr>
    </w:p>
    <w:p w14:paraId="44151ED3" w14:textId="77777777" w:rsidR="00D179C9" w:rsidRPr="00832CF9" w:rsidRDefault="00D179C9" w:rsidP="0093167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832CF9">
        <w:rPr>
          <w:rFonts w:asciiTheme="minorHAnsi" w:hAnsiTheme="minorHAnsi" w:cstheme="minorHAnsi"/>
          <w:b/>
          <w:sz w:val="20"/>
          <w:szCs w:val="20"/>
        </w:rPr>
        <w:t>Self-improvement and adaptability:</w:t>
      </w:r>
      <w:r w:rsidR="00C817CB" w:rsidRPr="00832CF9">
        <w:rPr>
          <w:rFonts w:asciiTheme="minorHAnsi" w:hAnsiTheme="minorHAnsi" w:cstheme="minorHAnsi"/>
          <w:b/>
          <w:sz w:val="20"/>
          <w:szCs w:val="20"/>
        </w:rPr>
        <w:t xml:space="preserve"> The student</w:t>
      </w:r>
      <w:r w:rsidR="0019480E" w:rsidRPr="00832CF9">
        <w:rPr>
          <w:rFonts w:asciiTheme="minorHAnsi" w:hAnsiTheme="minorHAnsi" w:cstheme="minorHAnsi"/>
          <w:b/>
          <w:sz w:val="20"/>
          <w:szCs w:val="20"/>
        </w:rPr>
        <w:t xml:space="preserve"> will</w:t>
      </w:r>
      <w:r w:rsidR="00AD0348" w:rsidRPr="00832CF9">
        <w:rPr>
          <w:rFonts w:asciiTheme="minorHAnsi" w:hAnsiTheme="minorHAnsi" w:cstheme="minorHAnsi"/>
          <w:b/>
          <w:sz w:val="20"/>
          <w:szCs w:val="20"/>
        </w:rPr>
        <w:t>…</w:t>
      </w:r>
    </w:p>
    <w:p w14:paraId="794C58A5" w14:textId="7951F8F5" w:rsidR="00AF6913" w:rsidRPr="00832CF9" w:rsidRDefault="0084710C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r</w:t>
      </w:r>
      <w:r w:rsidR="00803A55" w:rsidRPr="00832CF9">
        <w:rPr>
          <w:rFonts w:asciiTheme="minorHAnsi" w:hAnsiTheme="minorHAnsi" w:cstheme="minorHAnsi"/>
          <w:sz w:val="20"/>
          <w:szCs w:val="20"/>
        </w:rPr>
        <w:t xml:space="preserve">espond appropriately to </w:t>
      </w:r>
      <w:r w:rsidR="00F012EC" w:rsidRPr="00832CF9">
        <w:rPr>
          <w:rFonts w:asciiTheme="minorHAnsi" w:hAnsiTheme="minorHAnsi" w:cstheme="minorHAnsi"/>
          <w:sz w:val="20"/>
          <w:szCs w:val="20"/>
        </w:rPr>
        <w:t xml:space="preserve">corrective </w:t>
      </w:r>
      <w:r w:rsidR="00803A55" w:rsidRPr="00832CF9">
        <w:rPr>
          <w:rFonts w:asciiTheme="minorHAnsi" w:hAnsiTheme="minorHAnsi" w:cstheme="minorHAnsi"/>
          <w:sz w:val="20"/>
          <w:szCs w:val="20"/>
        </w:rPr>
        <w:t>feedback</w:t>
      </w:r>
      <w:r w:rsidR="00A01B28" w:rsidRPr="00832CF9">
        <w:rPr>
          <w:rFonts w:asciiTheme="minorHAnsi" w:hAnsiTheme="minorHAnsi" w:cstheme="minorHAnsi"/>
          <w:sz w:val="20"/>
          <w:szCs w:val="20"/>
        </w:rPr>
        <w:t>.</w:t>
      </w:r>
    </w:p>
    <w:p w14:paraId="34A0F716" w14:textId="26CF911A" w:rsidR="0084710C" w:rsidRPr="00832CF9" w:rsidRDefault="0084710C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critique and critically evaluat</w:t>
      </w:r>
      <w:r w:rsidR="00AE2A5C">
        <w:rPr>
          <w:rFonts w:asciiTheme="minorHAnsi" w:hAnsiTheme="minorHAnsi" w:cstheme="minorHAnsi"/>
          <w:sz w:val="20"/>
          <w:szCs w:val="20"/>
        </w:rPr>
        <w:t>e.</w:t>
      </w:r>
      <w:r w:rsidRPr="00832CF9">
        <w:rPr>
          <w:rFonts w:asciiTheme="minorHAnsi" w:hAnsiTheme="minorHAnsi" w:cstheme="minorHAnsi"/>
          <w:sz w:val="20"/>
          <w:szCs w:val="20"/>
        </w:rPr>
        <w:t xml:space="preserve"> his/her work</w:t>
      </w:r>
      <w:r w:rsidR="00A01B28" w:rsidRPr="00832CF9">
        <w:rPr>
          <w:rFonts w:asciiTheme="minorHAnsi" w:hAnsiTheme="minorHAnsi" w:cstheme="minorHAnsi"/>
          <w:sz w:val="20"/>
          <w:szCs w:val="20"/>
        </w:rPr>
        <w:t>.</w:t>
      </w:r>
    </w:p>
    <w:p w14:paraId="5326A8F2" w14:textId="77777777" w:rsidR="00D179C9" w:rsidRPr="00832CF9" w:rsidRDefault="0019480E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accept</w:t>
      </w:r>
      <w:r w:rsidR="00D179C9" w:rsidRPr="00832CF9">
        <w:rPr>
          <w:rFonts w:asciiTheme="minorHAnsi" w:hAnsiTheme="minorHAnsi" w:cstheme="minorHAnsi"/>
          <w:sz w:val="20"/>
          <w:szCs w:val="20"/>
        </w:rPr>
        <w:t xml:space="preserve"> responsibility for errors.</w:t>
      </w:r>
    </w:p>
    <w:p w14:paraId="0D2C1C18" w14:textId="77777777" w:rsidR="00B34588" w:rsidRPr="00B34588" w:rsidRDefault="00D179C9" w:rsidP="00B34588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2CF9">
        <w:rPr>
          <w:rFonts w:asciiTheme="minorHAnsi" w:hAnsiTheme="minorHAnsi" w:cstheme="minorHAnsi"/>
          <w:sz w:val="20"/>
          <w:szCs w:val="20"/>
        </w:rPr>
        <w:t>handle stressful situations without becoming abusive or overly cri</w:t>
      </w:r>
      <w:r w:rsidRPr="008A61F1">
        <w:rPr>
          <w:sz w:val="20"/>
          <w:szCs w:val="20"/>
        </w:rPr>
        <w:t xml:space="preserve">tical. </w:t>
      </w:r>
    </w:p>
    <w:sectPr w:rsidR="00B34588" w:rsidRPr="00B34588" w:rsidSect="00A42FD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0D34"/>
    <w:multiLevelType w:val="multilevel"/>
    <w:tmpl w:val="EF1CB7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5717037"/>
    <w:multiLevelType w:val="hybridMultilevel"/>
    <w:tmpl w:val="BF7C7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CA16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2816"/>
    <w:multiLevelType w:val="multilevel"/>
    <w:tmpl w:val="17E279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C9"/>
    <w:rsid w:val="000A2F9F"/>
    <w:rsid w:val="000C1C81"/>
    <w:rsid w:val="00151816"/>
    <w:rsid w:val="0019137E"/>
    <w:rsid w:val="0019480E"/>
    <w:rsid w:val="00215E82"/>
    <w:rsid w:val="00224A21"/>
    <w:rsid w:val="003437A8"/>
    <w:rsid w:val="00357AEC"/>
    <w:rsid w:val="0038129E"/>
    <w:rsid w:val="003864B3"/>
    <w:rsid w:val="00396F6B"/>
    <w:rsid w:val="005F6915"/>
    <w:rsid w:val="006A6373"/>
    <w:rsid w:val="006A766D"/>
    <w:rsid w:val="006C2CB2"/>
    <w:rsid w:val="006D0FA2"/>
    <w:rsid w:val="006F33DC"/>
    <w:rsid w:val="0071582B"/>
    <w:rsid w:val="00756EA9"/>
    <w:rsid w:val="00791EB6"/>
    <w:rsid w:val="00795376"/>
    <w:rsid w:val="007A6157"/>
    <w:rsid w:val="00803A55"/>
    <w:rsid w:val="00806296"/>
    <w:rsid w:val="008071CA"/>
    <w:rsid w:val="00827CE7"/>
    <w:rsid w:val="00832CF9"/>
    <w:rsid w:val="008451C5"/>
    <w:rsid w:val="0084710C"/>
    <w:rsid w:val="008526AE"/>
    <w:rsid w:val="008A61F1"/>
    <w:rsid w:val="008E01C4"/>
    <w:rsid w:val="00914E8E"/>
    <w:rsid w:val="00924C19"/>
    <w:rsid w:val="0093167E"/>
    <w:rsid w:val="00A01B28"/>
    <w:rsid w:val="00A03915"/>
    <w:rsid w:val="00A42FD3"/>
    <w:rsid w:val="00AD0348"/>
    <w:rsid w:val="00AD19B0"/>
    <w:rsid w:val="00AE2A5C"/>
    <w:rsid w:val="00AF6913"/>
    <w:rsid w:val="00B34588"/>
    <w:rsid w:val="00B377C3"/>
    <w:rsid w:val="00BD4D26"/>
    <w:rsid w:val="00BF65B6"/>
    <w:rsid w:val="00C24F23"/>
    <w:rsid w:val="00C51828"/>
    <w:rsid w:val="00C72168"/>
    <w:rsid w:val="00C817CB"/>
    <w:rsid w:val="00C87BE0"/>
    <w:rsid w:val="00CB17F6"/>
    <w:rsid w:val="00CC568A"/>
    <w:rsid w:val="00D179C9"/>
    <w:rsid w:val="00DA4FBD"/>
    <w:rsid w:val="00DE3F24"/>
    <w:rsid w:val="00E16020"/>
    <w:rsid w:val="00E509B7"/>
    <w:rsid w:val="00E767C6"/>
    <w:rsid w:val="00E937F4"/>
    <w:rsid w:val="00ED071A"/>
    <w:rsid w:val="00EF19C4"/>
    <w:rsid w:val="00F012EC"/>
    <w:rsid w:val="00F2329C"/>
    <w:rsid w:val="00F9469E"/>
    <w:rsid w:val="00F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1EBB"/>
  <w14:defaultImageDpi w14:val="32767"/>
  <w15:docId w15:val="{53C64961-E58F-3F46-B800-0C0F1AFD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P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DC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9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C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24C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4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E8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E8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E8E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8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3CCEAA-5E0D-8543-B9C2-D9C1EAD6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Kyumin Whang</dc:creator>
  <cp:lastModifiedBy>Druckman, Robin E</cp:lastModifiedBy>
  <cp:revision>2</cp:revision>
  <cp:lastPrinted>2018-08-06T16:22:00Z</cp:lastPrinted>
  <dcterms:created xsi:type="dcterms:W3CDTF">2021-03-29T14:02:00Z</dcterms:created>
  <dcterms:modified xsi:type="dcterms:W3CDTF">2021-03-29T14:02:00Z</dcterms:modified>
</cp:coreProperties>
</file>